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8778EE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E15E2D" w:rsidRDefault="00E15E2D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06 февраля 2013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309 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7F451C" w:rsidRPr="007F451C" w:rsidRDefault="007F451C" w:rsidP="007F451C">
      <w:pPr>
        <w:rPr>
          <w:sz w:val="24"/>
          <w:szCs w:val="24"/>
        </w:rPr>
      </w:pPr>
      <w:r w:rsidRPr="007F451C">
        <w:rPr>
          <w:sz w:val="24"/>
          <w:szCs w:val="24"/>
        </w:rPr>
        <w:t xml:space="preserve">О внесении изменений </w:t>
      </w:r>
    </w:p>
    <w:p w:rsidR="007F451C" w:rsidRPr="007F451C" w:rsidRDefault="007F451C" w:rsidP="007F451C">
      <w:pPr>
        <w:rPr>
          <w:sz w:val="24"/>
          <w:szCs w:val="24"/>
        </w:rPr>
      </w:pPr>
      <w:r w:rsidRPr="007F451C">
        <w:rPr>
          <w:sz w:val="24"/>
          <w:szCs w:val="24"/>
        </w:rPr>
        <w:t xml:space="preserve">в постановление администрации </w:t>
      </w:r>
    </w:p>
    <w:p w:rsidR="007F451C" w:rsidRPr="007F451C" w:rsidRDefault="008778EE" w:rsidP="007F451C">
      <w:pPr>
        <w:rPr>
          <w:sz w:val="24"/>
          <w:szCs w:val="24"/>
        </w:rPr>
      </w:pPr>
      <w:r>
        <w:rPr>
          <w:sz w:val="24"/>
          <w:szCs w:val="24"/>
        </w:rPr>
        <w:t>города Югорска от 31.10.</w:t>
      </w:r>
      <w:bookmarkStart w:id="0" w:name="_GoBack"/>
      <w:bookmarkEnd w:id="0"/>
      <w:r w:rsidR="007F451C" w:rsidRPr="007F451C">
        <w:rPr>
          <w:sz w:val="24"/>
          <w:szCs w:val="24"/>
        </w:rPr>
        <w:t>2011 № 2387</w:t>
      </w:r>
    </w:p>
    <w:p w:rsidR="007F451C" w:rsidRPr="007F451C" w:rsidRDefault="007F451C" w:rsidP="007F451C">
      <w:pPr>
        <w:rPr>
          <w:sz w:val="24"/>
          <w:szCs w:val="24"/>
        </w:rPr>
      </w:pPr>
    </w:p>
    <w:p w:rsidR="007F451C" w:rsidRDefault="007F451C" w:rsidP="007F451C">
      <w:pPr>
        <w:rPr>
          <w:sz w:val="24"/>
          <w:szCs w:val="24"/>
        </w:rPr>
      </w:pPr>
    </w:p>
    <w:p w:rsidR="007F451C" w:rsidRPr="007F451C" w:rsidRDefault="007F451C" w:rsidP="007F451C">
      <w:pPr>
        <w:rPr>
          <w:sz w:val="24"/>
          <w:szCs w:val="24"/>
        </w:rPr>
      </w:pPr>
    </w:p>
    <w:p w:rsidR="007F451C" w:rsidRPr="007F451C" w:rsidRDefault="007F451C" w:rsidP="007F451C">
      <w:pPr>
        <w:ind w:firstLine="709"/>
        <w:jc w:val="both"/>
        <w:rPr>
          <w:sz w:val="24"/>
          <w:szCs w:val="24"/>
        </w:rPr>
      </w:pPr>
      <w:r w:rsidRPr="007F451C">
        <w:rPr>
          <w:sz w:val="24"/>
          <w:szCs w:val="24"/>
        </w:rPr>
        <w:t>В</w:t>
      </w:r>
      <w:r w:rsidRPr="007F451C">
        <w:rPr>
          <w:b/>
          <w:bCs/>
          <w:sz w:val="24"/>
          <w:szCs w:val="24"/>
        </w:rPr>
        <w:t xml:space="preserve"> </w:t>
      </w:r>
      <w:r w:rsidRPr="007F451C">
        <w:rPr>
          <w:sz w:val="24"/>
          <w:szCs w:val="24"/>
        </w:rPr>
        <w:t>соответствии со статьями 130, 144 Трудового кодекса Российской Федерации, постановлением администраци</w:t>
      </w:r>
      <w:r>
        <w:rPr>
          <w:sz w:val="24"/>
          <w:szCs w:val="24"/>
        </w:rPr>
        <w:t xml:space="preserve">и города Югорска от 24.12.2012 </w:t>
      </w:r>
      <w:r w:rsidRPr="007F451C">
        <w:rPr>
          <w:sz w:val="24"/>
          <w:szCs w:val="24"/>
        </w:rPr>
        <w:t>№ 3407 «Об индексации фонда оплаты труда муниципальных учреждений города Югорска», в целях совершенствования системы  оплаты труда работников бюджетной сферы города Югорска:</w:t>
      </w:r>
    </w:p>
    <w:p w:rsidR="007F451C" w:rsidRPr="007F451C" w:rsidRDefault="007F451C" w:rsidP="007F45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7F451C">
        <w:rPr>
          <w:sz w:val="24"/>
          <w:szCs w:val="24"/>
        </w:rPr>
        <w:t>Внести в постановлени</w:t>
      </w:r>
      <w:r>
        <w:rPr>
          <w:sz w:val="24"/>
          <w:szCs w:val="24"/>
        </w:rPr>
        <w:t xml:space="preserve">е администрации города Югорска </w:t>
      </w:r>
      <w:r w:rsidRPr="007F451C">
        <w:rPr>
          <w:sz w:val="24"/>
          <w:szCs w:val="24"/>
        </w:rPr>
        <w:t>от 31.10.2011 № 2387</w:t>
      </w:r>
      <w:r>
        <w:rPr>
          <w:sz w:val="24"/>
          <w:szCs w:val="24"/>
        </w:rPr>
        <w:t xml:space="preserve">                 «Об утверждении</w:t>
      </w:r>
      <w:r w:rsidRPr="007F451C">
        <w:rPr>
          <w:sz w:val="24"/>
          <w:szCs w:val="24"/>
        </w:rPr>
        <w:t xml:space="preserve"> Положения об оплате труда работников муниципальных учреждений физической культуры и спорта города Югорска» следующие изменения:</w:t>
      </w:r>
    </w:p>
    <w:p w:rsidR="007F451C" w:rsidRPr="007F451C" w:rsidRDefault="007F451C" w:rsidP="007F45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7F451C">
        <w:rPr>
          <w:sz w:val="24"/>
          <w:szCs w:val="24"/>
        </w:rPr>
        <w:t xml:space="preserve">В приложении к постановлению </w:t>
      </w:r>
      <w:r>
        <w:rPr>
          <w:sz w:val="24"/>
          <w:szCs w:val="24"/>
        </w:rPr>
        <w:t>т</w:t>
      </w:r>
      <w:r w:rsidRPr="007F451C">
        <w:rPr>
          <w:sz w:val="24"/>
          <w:szCs w:val="24"/>
        </w:rPr>
        <w:t>аблицы 1,2,3 изложить в новой редакции (приложение).</w:t>
      </w:r>
    </w:p>
    <w:p w:rsidR="007F451C" w:rsidRPr="007F451C" w:rsidRDefault="007F451C" w:rsidP="007F45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Опубликовать </w:t>
      </w:r>
      <w:r w:rsidRPr="007F451C">
        <w:rPr>
          <w:sz w:val="24"/>
          <w:szCs w:val="24"/>
        </w:rPr>
        <w:t xml:space="preserve">постановление в газете «Югорский вестник» и разместить </w:t>
      </w:r>
      <w:r>
        <w:rPr>
          <w:sz w:val="24"/>
          <w:szCs w:val="24"/>
        </w:rPr>
        <w:t xml:space="preserve">                             </w:t>
      </w:r>
      <w:r w:rsidRPr="007F451C">
        <w:rPr>
          <w:sz w:val="24"/>
          <w:szCs w:val="24"/>
        </w:rPr>
        <w:t>на официальном сайте администрации города Югорска.</w:t>
      </w:r>
    </w:p>
    <w:p w:rsidR="007F451C" w:rsidRPr="007F451C" w:rsidRDefault="007F451C" w:rsidP="007F45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Pr="007F451C">
        <w:rPr>
          <w:sz w:val="24"/>
          <w:szCs w:val="24"/>
        </w:rPr>
        <w:t>Постановление вступает в силу после его официального  опубликования в газете «Югорский вестник» и распространяется на правоотношен</w:t>
      </w:r>
      <w:r>
        <w:rPr>
          <w:sz w:val="24"/>
          <w:szCs w:val="24"/>
        </w:rPr>
        <w:t>ия, возникшие с 01.01.2013</w:t>
      </w:r>
      <w:r w:rsidRPr="007F451C">
        <w:rPr>
          <w:sz w:val="24"/>
          <w:szCs w:val="24"/>
        </w:rPr>
        <w:t>.</w:t>
      </w:r>
    </w:p>
    <w:p w:rsidR="007F451C" w:rsidRPr="007F451C" w:rsidRDefault="007F451C" w:rsidP="007F451C">
      <w:pPr>
        <w:ind w:firstLine="709"/>
        <w:jc w:val="both"/>
        <w:rPr>
          <w:sz w:val="24"/>
          <w:szCs w:val="24"/>
        </w:rPr>
      </w:pPr>
      <w:r w:rsidRPr="007F451C">
        <w:rPr>
          <w:sz w:val="24"/>
          <w:szCs w:val="24"/>
        </w:rPr>
        <w:t>4.</w:t>
      </w:r>
      <w:r>
        <w:rPr>
          <w:sz w:val="24"/>
          <w:szCs w:val="24"/>
        </w:rPr>
        <w:t> </w:t>
      </w:r>
      <w:r w:rsidRPr="007F451C">
        <w:rPr>
          <w:sz w:val="24"/>
          <w:szCs w:val="24"/>
        </w:rPr>
        <w:t>Контроль за выполнением постановления возложить на заместителя главы администрации города Югорска Т.И. Долгодворову.</w:t>
      </w:r>
    </w:p>
    <w:p w:rsidR="00256A87" w:rsidRDefault="00256A87" w:rsidP="007F451C">
      <w:pPr>
        <w:ind w:firstLine="709"/>
        <w:jc w:val="both"/>
        <w:rPr>
          <w:sz w:val="24"/>
          <w:szCs w:val="24"/>
        </w:rPr>
      </w:pPr>
    </w:p>
    <w:p w:rsidR="007F451C" w:rsidRDefault="007F451C" w:rsidP="007F451C">
      <w:pPr>
        <w:ind w:firstLine="709"/>
        <w:jc w:val="both"/>
        <w:rPr>
          <w:sz w:val="24"/>
          <w:szCs w:val="24"/>
        </w:rPr>
      </w:pPr>
    </w:p>
    <w:p w:rsidR="007F451C" w:rsidRDefault="007F451C" w:rsidP="007F451C">
      <w:pPr>
        <w:ind w:firstLine="709"/>
        <w:jc w:val="both"/>
        <w:rPr>
          <w:sz w:val="24"/>
          <w:szCs w:val="24"/>
        </w:rPr>
      </w:pPr>
    </w:p>
    <w:p w:rsidR="007F451C" w:rsidRDefault="007F451C" w:rsidP="007F45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7F451C" w:rsidRPr="00B67A95" w:rsidRDefault="007F451C" w:rsidP="007F45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города Югорска                                                                                                                  М.И. Бодак</w:t>
      </w:r>
    </w:p>
    <w:p w:rsidR="007F451C" w:rsidRDefault="007F451C" w:rsidP="007F451C">
      <w:pPr>
        <w:suppressAutoHyphens w:val="0"/>
        <w:spacing w:after="200" w:line="276" w:lineRule="auto"/>
        <w:jc w:val="right"/>
      </w:pPr>
    </w:p>
    <w:p w:rsidR="007F451C" w:rsidRDefault="007F451C" w:rsidP="007F451C">
      <w:pPr>
        <w:ind w:firstLine="709"/>
        <w:jc w:val="both"/>
        <w:rPr>
          <w:sz w:val="24"/>
          <w:szCs w:val="24"/>
        </w:rPr>
      </w:pPr>
    </w:p>
    <w:p w:rsidR="007F451C" w:rsidRDefault="007F451C" w:rsidP="007F451C">
      <w:pPr>
        <w:ind w:firstLine="709"/>
        <w:jc w:val="both"/>
        <w:rPr>
          <w:sz w:val="24"/>
          <w:szCs w:val="24"/>
        </w:rPr>
      </w:pPr>
    </w:p>
    <w:p w:rsidR="007F451C" w:rsidRDefault="007F451C" w:rsidP="007F451C">
      <w:pPr>
        <w:ind w:firstLine="709"/>
        <w:jc w:val="both"/>
        <w:rPr>
          <w:sz w:val="24"/>
          <w:szCs w:val="24"/>
        </w:rPr>
      </w:pPr>
    </w:p>
    <w:p w:rsidR="007F451C" w:rsidRDefault="007F451C" w:rsidP="007F451C">
      <w:pPr>
        <w:ind w:firstLine="709"/>
        <w:jc w:val="both"/>
        <w:rPr>
          <w:sz w:val="24"/>
          <w:szCs w:val="24"/>
        </w:rPr>
      </w:pPr>
    </w:p>
    <w:p w:rsidR="007F451C" w:rsidRDefault="007F451C" w:rsidP="007F451C">
      <w:pPr>
        <w:ind w:firstLine="709"/>
        <w:jc w:val="both"/>
        <w:rPr>
          <w:sz w:val="24"/>
          <w:szCs w:val="24"/>
        </w:rPr>
      </w:pPr>
    </w:p>
    <w:p w:rsidR="007F451C" w:rsidRDefault="007F451C" w:rsidP="007F451C">
      <w:pPr>
        <w:ind w:firstLine="709"/>
        <w:jc w:val="both"/>
        <w:rPr>
          <w:sz w:val="24"/>
          <w:szCs w:val="24"/>
        </w:rPr>
      </w:pPr>
    </w:p>
    <w:p w:rsidR="007F451C" w:rsidRDefault="007F451C" w:rsidP="007F451C">
      <w:pPr>
        <w:ind w:firstLine="709"/>
        <w:jc w:val="both"/>
        <w:rPr>
          <w:sz w:val="24"/>
          <w:szCs w:val="24"/>
        </w:rPr>
      </w:pPr>
    </w:p>
    <w:p w:rsidR="007F451C" w:rsidRDefault="007F451C" w:rsidP="007F451C">
      <w:pPr>
        <w:ind w:firstLine="709"/>
        <w:jc w:val="both"/>
        <w:rPr>
          <w:sz w:val="24"/>
          <w:szCs w:val="24"/>
        </w:rPr>
      </w:pPr>
    </w:p>
    <w:p w:rsidR="007F451C" w:rsidRDefault="007F451C" w:rsidP="007F451C">
      <w:pPr>
        <w:ind w:firstLine="709"/>
        <w:jc w:val="both"/>
        <w:rPr>
          <w:sz w:val="24"/>
          <w:szCs w:val="24"/>
        </w:rPr>
      </w:pPr>
    </w:p>
    <w:p w:rsidR="007F451C" w:rsidRDefault="007F451C" w:rsidP="007F451C">
      <w:pPr>
        <w:ind w:firstLine="709"/>
        <w:jc w:val="both"/>
        <w:rPr>
          <w:sz w:val="24"/>
          <w:szCs w:val="24"/>
        </w:rPr>
      </w:pPr>
    </w:p>
    <w:p w:rsidR="007F451C" w:rsidRDefault="007F451C" w:rsidP="007F451C">
      <w:pPr>
        <w:ind w:firstLine="709"/>
        <w:jc w:val="both"/>
        <w:rPr>
          <w:sz w:val="24"/>
          <w:szCs w:val="24"/>
        </w:rPr>
      </w:pPr>
    </w:p>
    <w:p w:rsidR="007F451C" w:rsidRDefault="007F451C" w:rsidP="007F45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7F451C" w:rsidRDefault="007F451C" w:rsidP="007F45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F451C" w:rsidRDefault="007F451C" w:rsidP="007F45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F451C" w:rsidRPr="00E15E2D" w:rsidRDefault="00E15E2D" w:rsidP="007F451C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06 февраля 2013 </w:t>
      </w:r>
      <w:r>
        <w:rPr>
          <w:b/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309 </w:t>
      </w:r>
    </w:p>
    <w:p w:rsidR="007F451C" w:rsidRDefault="007F451C" w:rsidP="007F451C">
      <w:pPr>
        <w:autoSpaceDE w:val="0"/>
        <w:ind w:firstLine="698"/>
        <w:jc w:val="right"/>
        <w:rPr>
          <w:rFonts w:eastAsia="Arial CYR"/>
          <w:b/>
          <w:color w:val="000000"/>
          <w:sz w:val="24"/>
          <w:szCs w:val="24"/>
        </w:rPr>
      </w:pPr>
    </w:p>
    <w:p w:rsidR="007F451C" w:rsidRPr="007F451C" w:rsidRDefault="007F451C" w:rsidP="007F451C">
      <w:pPr>
        <w:autoSpaceDE w:val="0"/>
        <w:ind w:firstLine="698"/>
        <w:jc w:val="right"/>
        <w:rPr>
          <w:rFonts w:eastAsia="Arial CYR"/>
          <w:b/>
          <w:color w:val="000000"/>
          <w:sz w:val="24"/>
          <w:szCs w:val="24"/>
        </w:rPr>
      </w:pPr>
      <w:r w:rsidRPr="007F451C">
        <w:rPr>
          <w:rFonts w:eastAsia="Arial CYR"/>
          <w:b/>
          <w:color w:val="000000"/>
          <w:sz w:val="24"/>
          <w:szCs w:val="24"/>
        </w:rPr>
        <w:t>Таблица 1</w:t>
      </w:r>
    </w:p>
    <w:p w:rsidR="007F451C" w:rsidRPr="007F451C" w:rsidRDefault="007F451C" w:rsidP="007F451C">
      <w:pPr>
        <w:jc w:val="center"/>
        <w:rPr>
          <w:b/>
          <w:color w:val="000000"/>
          <w:sz w:val="24"/>
          <w:szCs w:val="24"/>
        </w:rPr>
      </w:pPr>
    </w:p>
    <w:p w:rsidR="007F451C" w:rsidRPr="007F451C" w:rsidRDefault="007F451C" w:rsidP="007F451C">
      <w:pPr>
        <w:rPr>
          <w:b/>
          <w:color w:val="000000"/>
          <w:sz w:val="24"/>
          <w:szCs w:val="24"/>
        </w:rPr>
      </w:pPr>
      <w:r w:rsidRPr="007F451C">
        <w:rPr>
          <w:b/>
          <w:color w:val="000000"/>
          <w:sz w:val="24"/>
          <w:szCs w:val="24"/>
        </w:rPr>
        <w:t xml:space="preserve">Должностные оклады работников, занимающих общеотраслевые должности служащих </w:t>
      </w:r>
    </w:p>
    <w:p w:rsidR="007F451C" w:rsidRPr="007F451C" w:rsidRDefault="007F451C" w:rsidP="007F451C">
      <w:pPr>
        <w:rPr>
          <w:b/>
          <w:color w:val="000000"/>
          <w:sz w:val="24"/>
          <w:szCs w:val="24"/>
        </w:rPr>
      </w:pPr>
    </w:p>
    <w:tbl>
      <w:tblPr>
        <w:tblW w:w="10270" w:type="dxa"/>
        <w:tblInd w:w="-239" w:type="dxa"/>
        <w:tblLayout w:type="fixed"/>
        <w:tblLook w:val="0000" w:firstRow="0" w:lastRow="0" w:firstColumn="0" w:lastColumn="0" w:noHBand="0" w:noVBand="0"/>
      </w:tblPr>
      <w:tblGrid>
        <w:gridCol w:w="3210"/>
        <w:gridCol w:w="4995"/>
        <w:gridCol w:w="2065"/>
      </w:tblGrid>
      <w:tr w:rsidR="007F451C" w:rsidRPr="007F451C" w:rsidTr="007F451C">
        <w:trPr>
          <w:trHeight w:val="83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ind w:left="-80" w:right="-44"/>
              <w:jc w:val="center"/>
              <w:rPr>
                <w:b/>
                <w:color w:val="000000"/>
                <w:sz w:val="24"/>
                <w:szCs w:val="24"/>
              </w:rPr>
            </w:pPr>
            <w:r w:rsidRPr="007F451C">
              <w:rPr>
                <w:b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Default="007F451C" w:rsidP="00E3722F">
            <w:pPr>
              <w:snapToGrid w:val="0"/>
              <w:ind w:left="-80" w:right="-44"/>
              <w:jc w:val="center"/>
              <w:rPr>
                <w:b/>
                <w:color w:val="000000"/>
                <w:sz w:val="24"/>
                <w:szCs w:val="24"/>
              </w:rPr>
            </w:pPr>
            <w:r w:rsidRPr="007F451C">
              <w:rPr>
                <w:b/>
                <w:color w:val="000000"/>
                <w:sz w:val="24"/>
                <w:szCs w:val="24"/>
              </w:rPr>
              <w:t>Наиме</w:t>
            </w:r>
            <w:r>
              <w:rPr>
                <w:b/>
                <w:color w:val="000000"/>
                <w:sz w:val="24"/>
                <w:szCs w:val="24"/>
              </w:rPr>
              <w:t>нование должностей и требования</w:t>
            </w:r>
          </w:p>
          <w:p w:rsidR="007F451C" w:rsidRPr="007F451C" w:rsidRDefault="007F451C" w:rsidP="00E3722F">
            <w:pPr>
              <w:snapToGrid w:val="0"/>
              <w:ind w:left="-80" w:right="-44"/>
              <w:jc w:val="center"/>
              <w:rPr>
                <w:b/>
                <w:color w:val="000000"/>
                <w:sz w:val="24"/>
                <w:szCs w:val="24"/>
              </w:rPr>
            </w:pPr>
            <w:r w:rsidRPr="007F451C">
              <w:rPr>
                <w:b/>
                <w:color w:val="000000"/>
                <w:sz w:val="24"/>
                <w:szCs w:val="24"/>
              </w:rPr>
              <w:t>к квалификации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ind w:left="-80" w:right="-44"/>
              <w:jc w:val="center"/>
              <w:rPr>
                <w:b/>
                <w:color w:val="000000"/>
                <w:sz w:val="24"/>
                <w:szCs w:val="24"/>
              </w:rPr>
            </w:pPr>
            <w:r w:rsidRPr="007F451C">
              <w:rPr>
                <w:b/>
                <w:color w:val="000000"/>
                <w:sz w:val="24"/>
                <w:szCs w:val="24"/>
              </w:rPr>
              <w:t>Должностной оклад, рублей</w:t>
            </w:r>
          </w:p>
        </w:tc>
      </w:tr>
      <w:tr w:rsidR="007F451C" w:rsidRPr="007F451C" w:rsidTr="007F451C"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F451C">
              <w:rPr>
                <w:b/>
                <w:color w:val="000000"/>
                <w:sz w:val="24"/>
                <w:szCs w:val="24"/>
              </w:rPr>
              <w:t>Группа должностей первого уровня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631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7F451C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F451C">
              <w:rPr>
                <w:color w:val="000000"/>
                <w:sz w:val="24"/>
                <w:szCs w:val="24"/>
                <w:shd w:val="clear" w:color="auto" w:fill="FFFFFF"/>
              </w:rPr>
              <w:t>4 315</w:t>
            </w:r>
          </w:p>
        </w:tc>
      </w:tr>
      <w:tr w:rsidR="007F451C" w:rsidRPr="007F451C" w:rsidTr="007F451C"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F451C">
              <w:rPr>
                <w:b/>
                <w:color w:val="000000"/>
                <w:sz w:val="24"/>
                <w:szCs w:val="24"/>
              </w:rPr>
              <w:t>Группа</w:t>
            </w:r>
            <w:r w:rsidRPr="007F451C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F451C">
              <w:rPr>
                <w:b/>
                <w:color w:val="000000"/>
                <w:sz w:val="24"/>
                <w:szCs w:val="24"/>
              </w:rPr>
              <w:t>должностей второго уровня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c>
          <w:tcPr>
            <w:tcW w:w="3210" w:type="dxa"/>
            <w:tcBorders>
              <w:top w:val="single" w:sz="4" w:space="0" w:color="000000"/>
              <w:left w:val="single" w:sz="4" w:space="0" w:color="000000"/>
            </w:tcBorders>
          </w:tcPr>
          <w:p w:rsidR="007F451C" w:rsidRPr="007F451C" w:rsidRDefault="007F451C" w:rsidP="007F451C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7F451C">
            <w:pPr>
              <w:pStyle w:val="ConsPlusNonformat"/>
              <w:widowControl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администратор; секретарь  руководителя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F451C">
              <w:rPr>
                <w:color w:val="000000"/>
                <w:sz w:val="24"/>
                <w:szCs w:val="24"/>
                <w:shd w:val="clear" w:color="auto" w:fill="FFFFFF"/>
              </w:rPr>
              <w:t>4 722</w:t>
            </w:r>
          </w:p>
        </w:tc>
      </w:tr>
      <w:tr w:rsidR="007F451C" w:rsidRPr="007F451C" w:rsidTr="007F451C"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F451C">
              <w:rPr>
                <w:b/>
                <w:color w:val="000000"/>
                <w:sz w:val="24"/>
                <w:szCs w:val="24"/>
              </w:rPr>
              <w:t>Группа должностей третьего уровня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825"/>
        </w:trPr>
        <w:tc>
          <w:tcPr>
            <w:tcW w:w="3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451C" w:rsidRPr="007F451C" w:rsidRDefault="007F451C" w:rsidP="007F451C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451C" w:rsidRPr="007F451C" w:rsidRDefault="007F451C" w:rsidP="00E3722F">
            <w:pPr>
              <w:pStyle w:val="ConsPlusNonformat"/>
              <w:widowControl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инженер по охране труда; специалист по кадрам </w:t>
            </w:r>
          </w:p>
          <w:p w:rsidR="007F451C" w:rsidRPr="007F451C" w:rsidRDefault="007F451C" w:rsidP="00E3722F">
            <w:pPr>
              <w:pStyle w:val="ConsPlusNonformat"/>
              <w:widowControl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F451C">
              <w:rPr>
                <w:sz w:val="24"/>
                <w:szCs w:val="24"/>
                <w:shd w:val="clear" w:color="auto" w:fill="FFFFFF"/>
              </w:rPr>
              <w:t>6 021</w:t>
            </w:r>
          </w:p>
        </w:tc>
      </w:tr>
      <w:tr w:rsidR="007F451C" w:rsidRPr="007F451C" w:rsidTr="007F451C">
        <w:trPr>
          <w:trHeight w:val="1140"/>
        </w:trPr>
        <w:tc>
          <w:tcPr>
            <w:tcW w:w="3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451C" w:rsidRPr="007F451C" w:rsidRDefault="007F451C" w:rsidP="007F451C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451C" w:rsidRPr="007F451C" w:rsidRDefault="007F451C" w:rsidP="007F451C">
            <w:pPr>
              <w:pStyle w:val="ConsPlusNonformat"/>
              <w:widowControl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служащих первого </w:t>
            </w:r>
            <w:r w:rsidRPr="007F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кационного уровня, по которым </w:t>
            </w:r>
            <w:r w:rsidRPr="007F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устанавливаться II внутри должностная категория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F451C">
              <w:rPr>
                <w:sz w:val="24"/>
                <w:szCs w:val="24"/>
                <w:shd w:val="clear" w:color="auto" w:fill="FFFFFF"/>
              </w:rPr>
              <w:t>6 325</w:t>
            </w:r>
          </w:p>
        </w:tc>
      </w:tr>
      <w:tr w:rsidR="007F451C" w:rsidRPr="007F451C" w:rsidTr="007F451C">
        <w:tc>
          <w:tcPr>
            <w:tcW w:w="3210" w:type="dxa"/>
            <w:tcBorders>
              <w:top w:val="single" w:sz="4" w:space="0" w:color="000000"/>
              <w:left w:val="single" w:sz="4" w:space="0" w:color="000000"/>
            </w:tcBorders>
          </w:tcPr>
          <w:p w:rsidR="007F451C" w:rsidRPr="007F451C" w:rsidRDefault="007F451C" w:rsidP="007F451C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7F451C">
            <w:pPr>
              <w:pStyle w:val="ConsPlusNonformat"/>
              <w:widowControl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олжности служащих первого </w:t>
            </w:r>
            <w:r w:rsidRPr="007F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икационного уровня, по которым</w:t>
            </w:r>
            <w:r w:rsidRPr="007F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может устанавливаться I внутри должностная категория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F451C">
              <w:rPr>
                <w:sz w:val="24"/>
                <w:szCs w:val="24"/>
                <w:shd w:val="clear" w:color="auto" w:fill="FFFFFF"/>
              </w:rPr>
              <w:t>6 638</w:t>
            </w:r>
          </w:p>
        </w:tc>
      </w:tr>
      <w:tr w:rsidR="007F451C" w:rsidRPr="007F451C" w:rsidTr="007F451C">
        <w:tc>
          <w:tcPr>
            <w:tcW w:w="3210" w:type="dxa"/>
            <w:tcBorders>
              <w:top w:val="single" w:sz="4" w:space="0" w:color="000000"/>
              <w:left w:val="single" w:sz="4" w:space="0" w:color="000000"/>
            </w:tcBorders>
          </w:tcPr>
          <w:p w:rsidR="007F451C" w:rsidRPr="007F451C" w:rsidRDefault="007F451C" w:rsidP="007F451C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7F451C">
            <w:pPr>
              <w:pStyle w:val="ConsPlusNonformat"/>
              <w:widowControl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служащих первого квалифи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кационного уровня, по которым </w:t>
            </w:r>
            <w:r w:rsidRPr="007F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устанавливаться производное должностное наименование «</w:t>
            </w:r>
            <w:r w:rsidRPr="007F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F451C">
              <w:rPr>
                <w:sz w:val="24"/>
                <w:szCs w:val="24"/>
                <w:shd w:val="clear" w:color="auto" w:fill="FFFFFF"/>
              </w:rPr>
              <w:t>6 970</w:t>
            </w:r>
          </w:p>
        </w:tc>
      </w:tr>
      <w:tr w:rsidR="007F451C" w:rsidRPr="007F451C" w:rsidTr="007F451C">
        <w:tc>
          <w:tcPr>
            <w:tcW w:w="3210" w:type="dxa"/>
            <w:tcBorders>
              <w:top w:val="single" w:sz="4" w:space="0" w:color="000000"/>
              <w:left w:val="single" w:sz="4" w:space="0" w:color="000000"/>
            </w:tcBorders>
          </w:tcPr>
          <w:p w:rsidR="007F451C" w:rsidRPr="007F451C" w:rsidRDefault="007F451C" w:rsidP="007F451C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pStyle w:val="ConsPlusNonformat"/>
              <w:widowControl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главные специалисты: в отделах, отделениях,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F451C">
              <w:rPr>
                <w:sz w:val="24"/>
                <w:szCs w:val="24"/>
                <w:shd w:val="clear" w:color="auto" w:fill="FFFFFF"/>
              </w:rPr>
              <w:t>7 321</w:t>
            </w:r>
          </w:p>
        </w:tc>
      </w:tr>
      <w:tr w:rsidR="007F451C" w:rsidRPr="007F451C" w:rsidTr="007F451C">
        <w:tc>
          <w:tcPr>
            <w:tcW w:w="8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F451C">
              <w:rPr>
                <w:b/>
                <w:color w:val="000000"/>
                <w:sz w:val="24"/>
                <w:szCs w:val="24"/>
              </w:rPr>
              <w:t>Группа должностей четвертого уровня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F451C" w:rsidRPr="007F451C" w:rsidTr="007F451C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7F451C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pStyle w:val="ConsPlusNonformat"/>
              <w:widowControl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4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отдела, заведующий спортивным комплексом 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F451C">
              <w:rPr>
                <w:sz w:val="24"/>
                <w:szCs w:val="24"/>
                <w:shd w:val="clear" w:color="auto" w:fill="FFFFFF"/>
              </w:rPr>
              <w:t>8 325</w:t>
            </w:r>
          </w:p>
        </w:tc>
      </w:tr>
    </w:tbl>
    <w:p w:rsidR="007F451C" w:rsidRPr="007F451C" w:rsidRDefault="007F451C" w:rsidP="007F451C">
      <w:pPr>
        <w:pStyle w:val="1"/>
        <w:tabs>
          <w:tab w:val="left" w:pos="0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451C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</w:p>
    <w:p w:rsidR="007F451C" w:rsidRPr="007F451C" w:rsidRDefault="007F451C" w:rsidP="007F451C">
      <w:pPr>
        <w:pStyle w:val="1"/>
        <w:tabs>
          <w:tab w:val="left" w:pos="0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F451C" w:rsidRDefault="007F451C" w:rsidP="007F451C">
      <w:pPr>
        <w:pStyle w:val="1"/>
        <w:tabs>
          <w:tab w:val="left" w:pos="0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F451C" w:rsidRDefault="007F451C" w:rsidP="007F451C">
      <w:pPr>
        <w:pStyle w:val="1"/>
        <w:tabs>
          <w:tab w:val="left" w:pos="0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F451C" w:rsidRDefault="007F451C" w:rsidP="007F451C">
      <w:pPr>
        <w:pStyle w:val="1"/>
        <w:tabs>
          <w:tab w:val="left" w:pos="0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F451C" w:rsidRDefault="007F451C" w:rsidP="007F451C">
      <w:pPr>
        <w:pStyle w:val="1"/>
        <w:tabs>
          <w:tab w:val="left" w:pos="0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7F451C" w:rsidRDefault="007F451C" w:rsidP="007F451C">
      <w:pPr>
        <w:pStyle w:val="1"/>
        <w:tabs>
          <w:tab w:val="left" w:pos="0"/>
        </w:tabs>
        <w:jc w:val="both"/>
        <w:rPr>
          <w:sz w:val="24"/>
          <w:szCs w:val="24"/>
        </w:rPr>
      </w:pPr>
    </w:p>
    <w:p w:rsidR="007F451C" w:rsidRDefault="007F451C" w:rsidP="007F451C">
      <w:pPr>
        <w:pStyle w:val="1"/>
        <w:tabs>
          <w:tab w:val="left" w:pos="0"/>
        </w:tabs>
        <w:jc w:val="both"/>
        <w:rPr>
          <w:sz w:val="24"/>
          <w:szCs w:val="24"/>
        </w:rPr>
      </w:pPr>
    </w:p>
    <w:p w:rsidR="007F451C" w:rsidRDefault="007F451C" w:rsidP="007F451C">
      <w:pPr>
        <w:pStyle w:val="1"/>
        <w:tabs>
          <w:tab w:val="left" w:pos="0"/>
        </w:tabs>
        <w:jc w:val="both"/>
        <w:rPr>
          <w:sz w:val="24"/>
          <w:szCs w:val="24"/>
        </w:rPr>
      </w:pPr>
    </w:p>
    <w:p w:rsidR="007F451C" w:rsidRDefault="007F451C" w:rsidP="007F451C">
      <w:pPr>
        <w:pStyle w:val="1"/>
        <w:tabs>
          <w:tab w:val="left" w:pos="0"/>
        </w:tabs>
        <w:jc w:val="both"/>
        <w:rPr>
          <w:sz w:val="24"/>
          <w:szCs w:val="24"/>
        </w:rPr>
      </w:pPr>
    </w:p>
    <w:p w:rsidR="007F451C" w:rsidRDefault="007F451C" w:rsidP="007F451C">
      <w:pPr>
        <w:pStyle w:val="1"/>
        <w:tabs>
          <w:tab w:val="left" w:pos="0"/>
        </w:tabs>
        <w:jc w:val="both"/>
        <w:rPr>
          <w:sz w:val="24"/>
          <w:szCs w:val="24"/>
        </w:rPr>
      </w:pPr>
    </w:p>
    <w:p w:rsidR="007F451C" w:rsidRDefault="007F451C" w:rsidP="007F451C">
      <w:pPr>
        <w:pStyle w:val="1"/>
        <w:tabs>
          <w:tab w:val="left" w:pos="0"/>
        </w:tabs>
        <w:jc w:val="both"/>
        <w:rPr>
          <w:sz w:val="24"/>
          <w:szCs w:val="24"/>
        </w:rPr>
      </w:pPr>
    </w:p>
    <w:p w:rsidR="007F451C" w:rsidRDefault="007F451C" w:rsidP="007F451C">
      <w:pPr>
        <w:pStyle w:val="1"/>
        <w:tabs>
          <w:tab w:val="left" w:pos="0"/>
        </w:tabs>
        <w:jc w:val="both"/>
        <w:rPr>
          <w:sz w:val="24"/>
          <w:szCs w:val="24"/>
        </w:rPr>
      </w:pPr>
    </w:p>
    <w:p w:rsidR="007F451C" w:rsidRDefault="007F451C" w:rsidP="007F451C">
      <w:pPr>
        <w:pStyle w:val="1"/>
        <w:tabs>
          <w:tab w:val="left" w:pos="0"/>
        </w:tabs>
        <w:jc w:val="both"/>
        <w:rPr>
          <w:sz w:val="24"/>
          <w:szCs w:val="24"/>
        </w:rPr>
      </w:pPr>
    </w:p>
    <w:p w:rsidR="007F451C" w:rsidRPr="00E83574" w:rsidRDefault="007F451C" w:rsidP="007F451C">
      <w:pPr>
        <w:pStyle w:val="1"/>
        <w:tabs>
          <w:tab w:val="left" w:pos="0"/>
        </w:tabs>
        <w:jc w:val="both"/>
        <w:rPr>
          <w:sz w:val="24"/>
          <w:szCs w:val="24"/>
        </w:rPr>
      </w:pPr>
    </w:p>
    <w:p w:rsidR="007F451C" w:rsidRPr="00E83574" w:rsidRDefault="007F451C" w:rsidP="007F451C">
      <w:pPr>
        <w:autoSpaceDE w:val="0"/>
        <w:ind w:firstLine="698"/>
        <w:jc w:val="both"/>
        <w:rPr>
          <w:rFonts w:eastAsia="Arial CYR"/>
          <w:color w:val="000000"/>
        </w:rPr>
      </w:pPr>
    </w:p>
    <w:p w:rsidR="007F451C" w:rsidRDefault="007F451C" w:rsidP="007F451C">
      <w:pPr>
        <w:autoSpaceDE w:val="0"/>
        <w:ind w:firstLine="698"/>
        <w:jc w:val="right"/>
        <w:rPr>
          <w:rFonts w:eastAsia="Arial CYR"/>
          <w:b/>
          <w:color w:val="000000"/>
          <w:sz w:val="24"/>
          <w:szCs w:val="24"/>
        </w:rPr>
      </w:pPr>
      <w:r w:rsidRPr="007F451C">
        <w:rPr>
          <w:rFonts w:eastAsia="Arial CYR"/>
          <w:b/>
          <w:color w:val="000000"/>
          <w:sz w:val="24"/>
          <w:szCs w:val="24"/>
        </w:rPr>
        <w:lastRenderedPageBreak/>
        <w:t>Таблица 2</w:t>
      </w:r>
    </w:p>
    <w:p w:rsidR="007F451C" w:rsidRPr="007F451C" w:rsidRDefault="007F451C" w:rsidP="007F451C">
      <w:pPr>
        <w:autoSpaceDE w:val="0"/>
        <w:ind w:firstLine="698"/>
        <w:jc w:val="right"/>
        <w:rPr>
          <w:rFonts w:eastAsia="Arial CYR"/>
          <w:b/>
          <w:color w:val="000000"/>
          <w:sz w:val="24"/>
          <w:szCs w:val="24"/>
        </w:rPr>
      </w:pPr>
    </w:p>
    <w:p w:rsidR="007F451C" w:rsidRPr="007F451C" w:rsidRDefault="007F451C" w:rsidP="007F451C">
      <w:pPr>
        <w:pStyle w:val="1"/>
        <w:tabs>
          <w:tab w:val="left" w:pos="36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451C">
        <w:rPr>
          <w:rFonts w:ascii="Times New Roman" w:hAnsi="Times New Roman" w:cs="Times New Roman"/>
          <w:b/>
          <w:color w:val="000000"/>
          <w:sz w:val="24"/>
          <w:szCs w:val="24"/>
        </w:rPr>
        <w:t>Должностные оклады</w:t>
      </w:r>
    </w:p>
    <w:p w:rsidR="007F451C" w:rsidRPr="007F451C" w:rsidRDefault="007F451C" w:rsidP="007F451C">
      <w:pPr>
        <w:jc w:val="center"/>
        <w:rPr>
          <w:b/>
          <w:bCs/>
          <w:color w:val="000000"/>
          <w:sz w:val="24"/>
          <w:szCs w:val="24"/>
        </w:rPr>
      </w:pPr>
      <w:r w:rsidRPr="007F451C">
        <w:rPr>
          <w:b/>
          <w:bCs/>
          <w:color w:val="000000"/>
          <w:sz w:val="24"/>
          <w:szCs w:val="24"/>
        </w:rPr>
        <w:t xml:space="preserve">занимающих должности работников физической культуры и спорта </w:t>
      </w:r>
    </w:p>
    <w:p w:rsidR="007F451C" w:rsidRPr="007F451C" w:rsidRDefault="007F451C" w:rsidP="007F451C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670"/>
        <w:gridCol w:w="1701"/>
      </w:tblGrid>
      <w:tr w:rsidR="007F451C" w:rsidRPr="007F451C" w:rsidTr="00E3722F">
        <w:trPr>
          <w:trHeight w:val="9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ind w:left="-80" w:right="-44"/>
              <w:jc w:val="center"/>
              <w:rPr>
                <w:b/>
                <w:color w:val="000000"/>
                <w:sz w:val="24"/>
                <w:szCs w:val="24"/>
              </w:rPr>
            </w:pPr>
            <w:r w:rsidRPr="007F451C">
              <w:rPr>
                <w:b/>
                <w:color w:val="000000"/>
                <w:sz w:val="24"/>
                <w:szCs w:val="24"/>
              </w:rPr>
              <w:t xml:space="preserve">Квалификационные </w:t>
            </w:r>
            <w:r w:rsidRPr="007F451C">
              <w:rPr>
                <w:b/>
                <w:color w:val="000000"/>
                <w:sz w:val="24"/>
                <w:szCs w:val="24"/>
              </w:rPr>
              <w:br/>
              <w:t>уровни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ind w:left="-80" w:right="-44"/>
              <w:jc w:val="center"/>
              <w:rPr>
                <w:b/>
                <w:color w:val="000000"/>
                <w:sz w:val="24"/>
                <w:szCs w:val="24"/>
              </w:rPr>
            </w:pPr>
            <w:r w:rsidRPr="007F451C">
              <w:rPr>
                <w:b/>
                <w:color w:val="000000"/>
                <w:sz w:val="24"/>
                <w:szCs w:val="24"/>
              </w:rPr>
              <w:t>Наименование долж</w:t>
            </w:r>
            <w:r>
              <w:rPr>
                <w:b/>
                <w:color w:val="000000"/>
                <w:sz w:val="24"/>
                <w:szCs w:val="24"/>
              </w:rPr>
              <w:t>ности (профессии), требования к</w:t>
            </w:r>
            <w:r w:rsidRPr="007F451C">
              <w:rPr>
                <w:b/>
                <w:color w:val="000000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ind w:left="-80" w:right="-44"/>
              <w:jc w:val="center"/>
              <w:rPr>
                <w:b/>
                <w:color w:val="000000"/>
                <w:sz w:val="24"/>
                <w:szCs w:val="24"/>
              </w:rPr>
            </w:pPr>
            <w:r w:rsidRPr="007F451C">
              <w:rPr>
                <w:b/>
                <w:color w:val="000000"/>
                <w:sz w:val="24"/>
                <w:szCs w:val="24"/>
              </w:rPr>
              <w:t>Должностной оклад, рублей</w:t>
            </w:r>
          </w:p>
        </w:tc>
      </w:tr>
      <w:tr w:rsidR="007F451C" w:rsidRPr="007F451C" w:rsidTr="00E3722F">
        <w:trPr>
          <w:trHeight w:val="315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7F451C">
              <w:rPr>
                <w:b/>
                <w:color w:val="000000"/>
                <w:sz w:val="24"/>
                <w:szCs w:val="24"/>
              </w:rPr>
              <w:t>Группа должностей второго уровня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F451C" w:rsidRPr="007F451C" w:rsidTr="00E3722F">
        <w:trPr>
          <w:trHeight w:val="63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спортсмен-инструктор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F451C">
              <w:rPr>
                <w:color w:val="000000"/>
                <w:sz w:val="24"/>
                <w:szCs w:val="24"/>
                <w:shd w:val="clear" w:color="auto" w:fill="FFFFFF"/>
              </w:rPr>
              <w:t>5 918</w:t>
            </w:r>
          </w:p>
        </w:tc>
      </w:tr>
      <w:tr w:rsidR="007F451C" w:rsidRPr="007F451C" w:rsidTr="00E3722F">
        <w:trPr>
          <w:trHeight w:val="1030"/>
        </w:trPr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 xml:space="preserve">2 квалификационный уровень </w:t>
            </w:r>
          </w:p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инструктор-методист по адаптивной физической культуре, инструктор-методист физкультурно-спортивных организаций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F451C">
              <w:rPr>
                <w:sz w:val="24"/>
                <w:szCs w:val="24"/>
                <w:shd w:val="clear" w:color="auto" w:fill="FFFFFF"/>
              </w:rPr>
              <w:t>6 373</w:t>
            </w:r>
          </w:p>
        </w:tc>
      </w:tr>
      <w:tr w:rsidR="007F451C" w:rsidRPr="007F451C" w:rsidTr="00E3722F">
        <w:trPr>
          <w:trHeight w:val="315"/>
        </w:trPr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 xml:space="preserve">тренер, тренер преподаватель по спорту 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7F451C" w:rsidRPr="007F451C" w:rsidTr="00E3722F">
        <w:trPr>
          <w:trHeight w:val="31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хореограф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7F451C" w:rsidRPr="007F451C" w:rsidTr="00E3722F">
        <w:trPr>
          <w:trHeight w:val="70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451C" w:rsidRPr="007F451C" w:rsidRDefault="007F451C" w:rsidP="007F451C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старший инструктор-методист по адаптивной физической культуре, старший инструктор-методист физкультурно-спортивных организаций   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F451C">
              <w:rPr>
                <w:sz w:val="24"/>
                <w:szCs w:val="24"/>
                <w:shd w:val="clear" w:color="auto" w:fill="FFFFFF"/>
              </w:rPr>
              <w:t>6 866</w:t>
            </w:r>
          </w:p>
        </w:tc>
      </w:tr>
      <w:tr w:rsidR="007F451C" w:rsidRPr="007F451C" w:rsidTr="00E3722F">
        <w:trPr>
          <w:trHeight w:val="31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7F451C">
              <w:rPr>
                <w:bCs/>
                <w:color w:val="000000"/>
                <w:sz w:val="24"/>
                <w:szCs w:val="24"/>
              </w:rPr>
              <w:t xml:space="preserve">старший тренер - преподаватель по спорту 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7F451C" w:rsidRPr="007F451C" w:rsidTr="00E3722F">
        <w:trPr>
          <w:trHeight w:val="300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F451C">
              <w:rPr>
                <w:b/>
                <w:color w:val="000000"/>
                <w:sz w:val="24"/>
                <w:szCs w:val="24"/>
              </w:rPr>
              <w:t>Группа должностей третьего уровня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7F451C" w:rsidRPr="007F451C" w:rsidTr="00E3722F">
        <w:trPr>
          <w:trHeight w:val="630"/>
        </w:trPr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7F451C" w:rsidRPr="007F451C" w:rsidRDefault="007F451C" w:rsidP="007F451C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специалист по подготовке сборных команд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F451C">
              <w:rPr>
                <w:sz w:val="24"/>
                <w:szCs w:val="24"/>
                <w:shd w:val="clear" w:color="auto" w:fill="FFFFFF"/>
              </w:rPr>
              <w:t>7 397</w:t>
            </w:r>
          </w:p>
          <w:p w:rsidR="007F451C" w:rsidRPr="007F451C" w:rsidRDefault="007F451C" w:rsidP="00E3722F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  <w:p w:rsidR="007F451C" w:rsidRPr="007F451C" w:rsidRDefault="007F451C" w:rsidP="00E3722F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7F451C" w:rsidRPr="007F451C" w:rsidTr="00E3722F">
        <w:trPr>
          <w:trHeight w:val="31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 xml:space="preserve">тренер сборной команды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7F451C" w:rsidRPr="007F451C" w:rsidTr="00E3722F">
        <w:trPr>
          <w:trHeight w:val="6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7F451C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старший тренер сборной команды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F451C">
              <w:rPr>
                <w:sz w:val="24"/>
                <w:szCs w:val="24"/>
                <w:shd w:val="clear" w:color="auto" w:fill="FFFFFF"/>
              </w:rPr>
              <w:t>7 966</w:t>
            </w:r>
          </w:p>
        </w:tc>
      </w:tr>
      <w:tr w:rsidR="007F451C" w:rsidRPr="007F451C" w:rsidTr="00E3722F">
        <w:trPr>
          <w:trHeight w:val="323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 w:rsidRPr="007F451C">
              <w:rPr>
                <w:b/>
                <w:color w:val="000000"/>
                <w:sz w:val="24"/>
                <w:szCs w:val="24"/>
              </w:rPr>
              <w:t>Группа должностей четвертого уровня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7F451C" w:rsidRPr="007F451C" w:rsidTr="00E3722F">
        <w:tblPrEx>
          <w:tblCellMar>
            <w:top w:w="108" w:type="dxa"/>
            <w:bottom w:w="108" w:type="dxa"/>
          </w:tblCellMar>
        </w:tblPrEx>
        <w:trPr>
          <w:trHeight w:val="63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7F451C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главный тренер сборной команды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7F451C">
              <w:rPr>
                <w:sz w:val="24"/>
                <w:szCs w:val="24"/>
                <w:shd w:val="clear" w:color="auto" w:fill="FFFFFF"/>
              </w:rPr>
              <w:t>8 534</w:t>
            </w:r>
          </w:p>
          <w:p w:rsidR="007F451C" w:rsidRPr="007F451C" w:rsidRDefault="007F451C" w:rsidP="00E3722F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7F451C" w:rsidRPr="007F451C" w:rsidRDefault="007F451C" w:rsidP="007F451C">
      <w:pPr>
        <w:pStyle w:val="1"/>
        <w:tabs>
          <w:tab w:val="left" w:pos="36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451C">
        <w:rPr>
          <w:rFonts w:ascii="Times New Roman" w:hAnsi="Times New Roman" w:cs="Times New Roman"/>
          <w:b/>
          <w:color w:val="000000"/>
          <w:sz w:val="24"/>
          <w:szCs w:val="24"/>
        </w:rPr>
        <w:t>Должностные оклады</w:t>
      </w:r>
    </w:p>
    <w:p w:rsidR="007F451C" w:rsidRPr="007F451C" w:rsidRDefault="007F451C" w:rsidP="007F451C">
      <w:pPr>
        <w:jc w:val="center"/>
        <w:rPr>
          <w:b/>
          <w:bCs/>
          <w:color w:val="000000"/>
          <w:sz w:val="24"/>
          <w:szCs w:val="24"/>
        </w:rPr>
      </w:pPr>
      <w:r w:rsidRPr="007F451C">
        <w:rPr>
          <w:b/>
          <w:bCs/>
          <w:color w:val="000000"/>
          <w:sz w:val="24"/>
          <w:szCs w:val="24"/>
        </w:rPr>
        <w:t>медицинских работников</w:t>
      </w:r>
    </w:p>
    <w:tbl>
      <w:tblPr>
        <w:tblW w:w="9923" w:type="dxa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552"/>
        <w:gridCol w:w="5670"/>
        <w:gridCol w:w="1701"/>
      </w:tblGrid>
      <w:tr w:rsidR="007F451C" w:rsidRPr="007F451C" w:rsidTr="00E3722F">
        <w:trPr>
          <w:trHeight w:val="300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7F451C">
              <w:rPr>
                <w:bCs/>
                <w:color w:val="000000"/>
                <w:sz w:val="24"/>
                <w:szCs w:val="24"/>
              </w:rPr>
              <w:t>Средний медицинский и фармацевтический персонал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F451C" w:rsidRPr="007F451C" w:rsidTr="00E3722F">
        <w:trPr>
          <w:trHeight w:val="63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7F451C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F451C">
              <w:rPr>
                <w:color w:val="000000"/>
                <w:sz w:val="24"/>
                <w:szCs w:val="24"/>
                <w:shd w:val="clear" w:color="auto" w:fill="FFFFFF"/>
              </w:rPr>
              <w:t>5 393</w:t>
            </w:r>
          </w:p>
          <w:p w:rsidR="007F451C" w:rsidRPr="007F451C" w:rsidRDefault="007F451C" w:rsidP="00E3722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F451C" w:rsidRPr="007F451C" w:rsidRDefault="007F451C" w:rsidP="00E3722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F451C" w:rsidRPr="007F451C" w:rsidTr="00E3722F">
        <w:trPr>
          <w:trHeight w:val="63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7F451C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старшая медицинская сестра, фельдшер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F451C">
              <w:rPr>
                <w:color w:val="000000"/>
                <w:sz w:val="24"/>
                <w:szCs w:val="24"/>
                <w:shd w:val="clear" w:color="auto" w:fill="FFFFFF"/>
              </w:rPr>
              <w:t>6 519</w:t>
            </w:r>
          </w:p>
        </w:tc>
      </w:tr>
    </w:tbl>
    <w:p w:rsidR="007F451C" w:rsidRPr="007F451C" w:rsidRDefault="007F451C" w:rsidP="007F451C">
      <w:pPr>
        <w:pStyle w:val="1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F451C" w:rsidRPr="007F451C" w:rsidRDefault="007F451C" w:rsidP="007F451C">
      <w:pPr>
        <w:pStyle w:val="1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F451C" w:rsidRPr="007F451C" w:rsidRDefault="007F451C" w:rsidP="007F451C">
      <w:pPr>
        <w:pStyle w:val="1"/>
        <w:tabs>
          <w:tab w:val="left" w:pos="360"/>
        </w:tabs>
        <w:autoSpaceDE w:val="0"/>
        <w:rPr>
          <w:rFonts w:ascii="Times New Roman" w:hAnsi="Times New Roman" w:cs="Times New Roman"/>
          <w:sz w:val="24"/>
          <w:szCs w:val="24"/>
        </w:rPr>
      </w:pPr>
    </w:p>
    <w:p w:rsidR="007F451C" w:rsidRPr="007F451C" w:rsidRDefault="007F451C" w:rsidP="007F451C">
      <w:pPr>
        <w:pStyle w:val="1"/>
        <w:tabs>
          <w:tab w:val="left" w:pos="360"/>
        </w:tabs>
        <w:autoSpaceDE w:val="0"/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</w:pPr>
      <w:r w:rsidRPr="007F45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451C" w:rsidRDefault="007F451C" w:rsidP="007F451C">
      <w:pPr>
        <w:jc w:val="both"/>
      </w:pPr>
    </w:p>
    <w:p w:rsidR="007F451C" w:rsidRDefault="007F451C" w:rsidP="007F451C">
      <w:pPr>
        <w:jc w:val="both"/>
      </w:pPr>
    </w:p>
    <w:p w:rsidR="007F451C" w:rsidRDefault="007F451C" w:rsidP="007F451C">
      <w:pPr>
        <w:jc w:val="both"/>
      </w:pPr>
    </w:p>
    <w:p w:rsidR="007F451C" w:rsidRDefault="007F451C" w:rsidP="007F451C">
      <w:pPr>
        <w:jc w:val="both"/>
      </w:pPr>
    </w:p>
    <w:p w:rsidR="007F451C" w:rsidRDefault="007F451C" w:rsidP="007F451C">
      <w:pPr>
        <w:jc w:val="both"/>
      </w:pPr>
    </w:p>
    <w:p w:rsidR="007F451C" w:rsidRDefault="007F451C" w:rsidP="007F451C">
      <w:pPr>
        <w:jc w:val="both"/>
      </w:pPr>
    </w:p>
    <w:p w:rsidR="007F451C" w:rsidRDefault="007F451C" w:rsidP="007F451C">
      <w:pPr>
        <w:jc w:val="both"/>
      </w:pPr>
    </w:p>
    <w:p w:rsidR="007F451C" w:rsidRPr="00E83574" w:rsidRDefault="007F451C" w:rsidP="007F451C">
      <w:pPr>
        <w:jc w:val="both"/>
      </w:pPr>
    </w:p>
    <w:p w:rsidR="007F451C" w:rsidRDefault="007F451C" w:rsidP="007F451C">
      <w:pPr>
        <w:autoSpaceDE w:val="0"/>
        <w:ind w:firstLine="698"/>
        <w:jc w:val="right"/>
        <w:rPr>
          <w:rFonts w:eastAsia="Arial CYR"/>
          <w:b/>
          <w:color w:val="000000"/>
        </w:rPr>
      </w:pPr>
    </w:p>
    <w:p w:rsidR="007F451C" w:rsidRPr="007F451C" w:rsidRDefault="007F451C" w:rsidP="007F451C">
      <w:pPr>
        <w:autoSpaceDE w:val="0"/>
        <w:ind w:firstLine="698"/>
        <w:jc w:val="right"/>
        <w:rPr>
          <w:rFonts w:eastAsia="Arial CYR"/>
          <w:b/>
          <w:color w:val="000000"/>
          <w:sz w:val="24"/>
          <w:szCs w:val="24"/>
        </w:rPr>
      </w:pPr>
      <w:r w:rsidRPr="007F451C">
        <w:rPr>
          <w:rFonts w:eastAsia="Arial CYR"/>
          <w:b/>
          <w:color w:val="000000"/>
          <w:sz w:val="24"/>
          <w:szCs w:val="24"/>
        </w:rPr>
        <w:lastRenderedPageBreak/>
        <w:t>Таблица 3</w:t>
      </w:r>
    </w:p>
    <w:p w:rsidR="007F451C" w:rsidRPr="007F451C" w:rsidRDefault="007F451C" w:rsidP="007F451C">
      <w:pPr>
        <w:pStyle w:val="1"/>
        <w:tabs>
          <w:tab w:val="left" w:pos="360"/>
        </w:tabs>
        <w:autoSpaceDE w:val="0"/>
        <w:ind w:firstLine="720"/>
        <w:jc w:val="center"/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CYR" w:hAnsi="Times New Roman" w:cs="Times New Roman"/>
          <w:b/>
          <w:color w:val="000000"/>
          <w:sz w:val="24"/>
          <w:szCs w:val="24"/>
        </w:rPr>
        <w:t xml:space="preserve">Оклады </w:t>
      </w:r>
      <w:r w:rsidRPr="007F451C">
        <w:rPr>
          <w:rFonts w:ascii="Times New Roman" w:eastAsia="Arial CYR" w:hAnsi="Times New Roman" w:cs="Times New Roman"/>
          <w:b/>
          <w:color w:val="000000"/>
          <w:sz w:val="24"/>
          <w:szCs w:val="24"/>
        </w:rPr>
        <w:t xml:space="preserve">по </w:t>
      </w:r>
      <w:r w:rsidRPr="007F451C"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  <w:t>профессиям рабочих</w:t>
      </w:r>
    </w:p>
    <w:p w:rsidR="007F451C" w:rsidRPr="007F451C" w:rsidRDefault="007F451C" w:rsidP="007F451C">
      <w:pPr>
        <w:pStyle w:val="1"/>
        <w:tabs>
          <w:tab w:val="left" w:pos="36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143" w:type="dxa"/>
        <w:tblInd w:w="-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8"/>
        <w:gridCol w:w="5560"/>
        <w:gridCol w:w="2015"/>
      </w:tblGrid>
      <w:tr w:rsidR="007F451C" w:rsidRPr="007F451C" w:rsidTr="007F451C">
        <w:trPr>
          <w:trHeight w:val="60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ind w:left="-80" w:right="-44"/>
              <w:jc w:val="center"/>
              <w:rPr>
                <w:b/>
                <w:color w:val="000000"/>
                <w:sz w:val="24"/>
                <w:szCs w:val="24"/>
              </w:rPr>
            </w:pPr>
            <w:r w:rsidRPr="007F451C">
              <w:rPr>
                <w:b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ind w:left="-80" w:right="-44"/>
              <w:jc w:val="center"/>
              <w:rPr>
                <w:b/>
                <w:color w:val="000000"/>
                <w:sz w:val="24"/>
                <w:szCs w:val="24"/>
              </w:rPr>
            </w:pPr>
            <w:r w:rsidRPr="007F451C">
              <w:rPr>
                <w:b/>
                <w:color w:val="000000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7F451C">
            <w:pPr>
              <w:snapToGrid w:val="0"/>
              <w:ind w:right="-44"/>
              <w:rPr>
                <w:b/>
                <w:color w:val="000000"/>
                <w:sz w:val="24"/>
                <w:szCs w:val="24"/>
              </w:rPr>
            </w:pPr>
            <w:r w:rsidRPr="007F451C">
              <w:rPr>
                <w:b/>
                <w:color w:val="000000"/>
                <w:sz w:val="24"/>
                <w:szCs w:val="24"/>
              </w:rPr>
              <w:t>Оклад, рублей</w:t>
            </w:r>
          </w:p>
        </w:tc>
      </w:tr>
      <w:tr w:rsidR="007F451C" w:rsidRPr="007F451C" w:rsidTr="007F451C">
        <w:trPr>
          <w:trHeight w:val="295"/>
        </w:trPr>
        <w:tc>
          <w:tcPr>
            <w:tcW w:w="101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451C">
              <w:rPr>
                <w:b/>
                <w:bCs/>
                <w:color w:val="000000"/>
                <w:sz w:val="24"/>
                <w:szCs w:val="24"/>
              </w:rPr>
              <w:t>Профессиональная квалификационная группа профессий рабочих первого уровня</w:t>
            </w:r>
          </w:p>
        </w:tc>
      </w:tr>
      <w:tr w:rsidR="007F451C" w:rsidRPr="007F451C" w:rsidTr="007F451C">
        <w:trPr>
          <w:trHeight w:val="1050"/>
        </w:trPr>
        <w:tc>
          <w:tcPr>
            <w:tcW w:w="2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451C" w:rsidRPr="007F451C" w:rsidRDefault="007F451C" w:rsidP="00EC59C9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наименование профессий рабочих, по которым присвоены 1, 2 и 3 квалификационные разряды в соответствии с Единым тарифно-квалификационным справочником работ и профе</w:t>
            </w:r>
            <w:r w:rsidR="00EC59C9">
              <w:rPr>
                <w:color w:val="000000"/>
                <w:sz w:val="24"/>
                <w:szCs w:val="24"/>
              </w:rPr>
              <w:t>ссий рабочих, выпуск 1, раздел «</w:t>
            </w:r>
            <w:r w:rsidRPr="007F451C">
              <w:rPr>
                <w:color w:val="000000"/>
                <w:sz w:val="24"/>
                <w:szCs w:val="24"/>
              </w:rPr>
              <w:t>профессии рабочих общие для всех отраслей народного хозяйства</w:t>
            </w:r>
            <w:r w:rsidR="00EC59C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0000"/>
              </w:rPr>
            </w:pPr>
          </w:p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F451C">
              <w:rPr>
                <w:color w:val="000000"/>
                <w:sz w:val="24"/>
                <w:szCs w:val="24"/>
                <w:shd w:val="clear" w:color="auto" w:fill="FFFFFF"/>
              </w:rPr>
              <w:t>4 106</w:t>
            </w:r>
          </w:p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255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 xml:space="preserve">вахтер 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255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 xml:space="preserve">гардеробщик 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255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 xml:space="preserve">дворник 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255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приемщик пункта проката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255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рабочий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255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сторож (вахтер)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255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уборщик производственных помещений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255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255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уборщик территорий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480"/>
        </w:trPr>
        <w:tc>
          <w:tcPr>
            <w:tcW w:w="101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451C">
              <w:rPr>
                <w:b/>
                <w:bCs/>
                <w:color w:val="000000"/>
                <w:sz w:val="24"/>
                <w:szCs w:val="24"/>
              </w:rPr>
              <w:t>Профессиональная квалификационная группа профессий рабочих второго уровня</w:t>
            </w:r>
          </w:p>
        </w:tc>
      </w:tr>
      <w:tr w:rsidR="007F451C" w:rsidRPr="007F451C" w:rsidTr="007F451C">
        <w:trPr>
          <w:trHeight w:val="765"/>
        </w:trPr>
        <w:tc>
          <w:tcPr>
            <w:tcW w:w="2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наименование профессий рабочих, по которым присвоены 4,5 квалификационные разряды в соответствии с Единым тарифно-квалификационным справочником работ и профе</w:t>
            </w:r>
            <w:r w:rsidR="00EC59C9">
              <w:rPr>
                <w:color w:val="000000"/>
                <w:sz w:val="24"/>
                <w:szCs w:val="24"/>
              </w:rPr>
              <w:t>ссий рабочих, выпуск 1, раздел «</w:t>
            </w:r>
            <w:r w:rsidRPr="007F451C">
              <w:rPr>
                <w:color w:val="000000"/>
                <w:sz w:val="24"/>
                <w:szCs w:val="24"/>
              </w:rPr>
              <w:t>профессии рабочих общие для вс</w:t>
            </w:r>
            <w:r w:rsidR="00EC59C9">
              <w:rPr>
                <w:color w:val="000000"/>
                <w:sz w:val="24"/>
                <w:szCs w:val="24"/>
              </w:rPr>
              <w:t>ех отраслей народного хозяйства»</w:t>
            </w:r>
          </w:p>
        </w:tc>
        <w:tc>
          <w:tcPr>
            <w:tcW w:w="20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  <w:shd w:val="clear" w:color="auto" w:fill="FFFFFF"/>
              </w:rPr>
              <w:t>4 200</w:t>
            </w:r>
          </w:p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786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водитель автомобиля; управление легк</w:t>
            </w:r>
            <w:r w:rsidR="00EC59C9">
              <w:rPr>
                <w:color w:val="000000"/>
                <w:sz w:val="24"/>
                <w:szCs w:val="24"/>
              </w:rPr>
              <w:t xml:space="preserve">овыми автомобилями всех типов, </w:t>
            </w:r>
            <w:r w:rsidRPr="007F451C">
              <w:rPr>
                <w:color w:val="000000"/>
                <w:sz w:val="24"/>
                <w:szCs w:val="24"/>
              </w:rPr>
              <w:t>автобусами габаритной длинной до 7 метров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1081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bCs/>
                <w:color w:val="000000"/>
                <w:sz w:val="24"/>
                <w:szCs w:val="24"/>
              </w:rPr>
              <w:t>в</w:t>
            </w:r>
            <w:r w:rsidRPr="007F451C">
              <w:rPr>
                <w:color w:val="000000"/>
                <w:sz w:val="24"/>
                <w:szCs w:val="24"/>
              </w:rPr>
              <w:t>одитель автомобиля;  автобусами габаритной длинной до 7-12 метров, а также управление автомобилями, оборудованными специальными звуковыми и световыми сигналами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255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дежурная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255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 xml:space="preserve">дежурный администратор 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255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рабочий по комплексному обслуживанию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780"/>
        </w:trPr>
        <w:tc>
          <w:tcPr>
            <w:tcW w:w="2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Наименование профессий рабочих, по которым присвоены 6,7 квалификационные разряды в соответствии с Единым тарифно-квалификационным справочником работ и профе</w:t>
            </w:r>
            <w:r w:rsidR="00EC59C9">
              <w:rPr>
                <w:color w:val="000000"/>
                <w:sz w:val="24"/>
                <w:szCs w:val="24"/>
              </w:rPr>
              <w:t>ссий рабочих, выпуск 1, раздел «</w:t>
            </w:r>
            <w:r w:rsidRPr="007F451C">
              <w:rPr>
                <w:color w:val="000000"/>
                <w:sz w:val="24"/>
                <w:szCs w:val="24"/>
              </w:rPr>
              <w:t>профессии рабочих общие для вс</w:t>
            </w:r>
            <w:r w:rsidR="00EC59C9">
              <w:rPr>
                <w:color w:val="000000"/>
                <w:sz w:val="24"/>
                <w:szCs w:val="24"/>
              </w:rPr>
              <w:t>ех отраслей народного хозяйства»</w:t>
            </w:r>
          </w:p>
        </w:tc>
        <w:tc>
          <w:tcPr>
            <w:tcW w:w="20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F451C">
              <w:rPr>
                <w:color w:val="000000"/>
                <w:sz w:val="24"/>
                <w:szCs w:val="24"/>
                <w:shd w:val="clear" w:color="auto" w:fill="FFFFFF"/>
              </w:rPr>
              <w:t>4 248</w:t>
            </w:r>
          </w:p>
          <w:p w:rsidR="007F451C" w:rsidRPr="007F451C" w:rsidRDefault="007F451C" w:rsidP="00E3722F">
            <w:pPr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315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510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255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электрик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270"/>
        </w:trPr>
        <w:tc>
          <w:tcPr>
            <w:tcW w:w="2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наименование профессий рабочих, по которым присвоен 8 квалификационный разряд в соответствии с Единым тарифно-квалификационным справочником работ и профе</w:t>
            </w:r>
            <w:r w:rsidR="00EC59C9">
              <w:rPr>
                <w:color w:val="000000"/>
                <w:sz w:val="24"/>
                <w:szCs w:val="24"/>
              </w:rPr>
              <w:t>ссий рабочих, выпуск 1, раздел «</w:t>
            </w:r>
            <w:r w:rsidRPr="007F451C">
              <w:rPr>
                <w:color w:val="000000"/>
                <w:sz w:val="24"/>
                <w:szCs w:val="24"/>
              </w:rPr>
              <w:t>профессии рабочих общие для вс</w:t>
            </w:r>
            <w:r w:rsidR="00EC59C9">
              <w:rPr>
                <w:color w:val="000000"/>
                <w:sz w:val="24"/>
                <w:szCs w:val="24"/>
              </w:rPr>
              <w:t>ех отраслей народного хозяйства»</w:t>
            </w:r>
          </w:p>
        </w:tc>
        <w:tc>
          <w:tcPr>
            <w:tcW w:w="20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F451C">
              <w:rPr>
                <w:color w:val="000000"/>
                <w:sz w:val="24"/>
                <w:szCs w:val="24"/>
                <w:shd w:val="clear" w:color="auto" w:fill="FFFFFF"/>
              </w:rPr>
              <w:t>4 295</w:t>
            </w:r>
          </w:p>
          <w:p w:rsidR="007F451C" w:rsidRPr="007F451C" w:rsidRDefault="007F451C" w:rsidP="00E3722F">
            <w:pPr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270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F451C" w:rsidRPr="007F451C" w:rsidTr="007F451C">
        <w:trPr>
          <w:trHeight w:val="267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F451C" w:rsidRPr="007F451C" w:rsidRDefault="00EC59C9" w:rsidP="00E3722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водитель </w:t>
            </w:r>
            <w:r w:rsidR="007F451C" w:rsidRPr="007F451C">
              <w:rPr>
                <w:color w:val="000000"/>
                <w:sz w:val="24"/>
                <w:szCs w:val="24"/>
              </w:rPr>
              <w:t>автобусами габаритной длинной до 12-15 метров</w:t>
            </w: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315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 xml:space="preserve">старший администратор </w:t>
            </w:r>
          </w:p>
        </w:tc>
        <w:tc>
          <w:tcPr>
            <w:tcW w:w="20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1399"/>
        </w:trPr>
        <w:tc>
          <w:tcPr>
            <w:tcW w:w="2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 xml:space="preserve"> 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(особые важные) и ответственные (особо ответственные работы)</w:t>
            </w:r>
          </w:p>
        </w:tc>
        <w:tc>
          <w:tcPr>
            <w:tcW w:w="2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F451C">
              <w:rPr>
                <w:color w:val="000000"/>
                <w:sz w:val="24"/>
                <w:szCs w:val="24"/>
                <w:shd w:val="clear" w:color="auto" w:fill="FFFFFF"/>
              </w:rPr>
              <w:t>4 343</w:t>
            </w:r>
          </w:p>
        </w:tc>
      </w:tr>
      <w:tr w:rsidR="007F451C" w:rsidRPr="007F451C" w:rsidTr="007F451C">
        <w:trPr>
          <w:trHeight w:val="633"/>
        </w:trPr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left w:val="single" w:sz="4" w:space="0" w:color="000000"/>
              <w:bottom w:val="single" w:sz="4" w:space="0" w:color="000000"/>
            </w:tcBorders>
          </w:tcPr>
          <w:p w:rsidR="007F451C" w:rsidRPr="007F451C" w:rsidRDefault="00EC59C9" w:rsidP="00E3722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водитель специальной техники </w:t>
            </w:r>
            <w:r w:rsidR="007F451C" w:rsidRPr="007F451C">
              <w:rPr>
                <w:color w:val="000000"/>
                <w:sz w:val="24"/>
                <w:szCs w:val="24"/>
              </w:rPr>
              <w:t>(по перевозке детей)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51C" w:rsidRPr="007F451C" w:rsidTr="007F451C">
        <w:trPr>
          <w:trHeight w:val="1191"/>
        </w:trPr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451C" w:rsidRPr="007F451C" w:rsidRDefault="007F451C" w:rsidP="00E3722F">
            <w:pPr>
              <w:snapToGrid w:val="0"/>
              <w:rPr>
                <w:color w:val="000000"/>
                <w:sz w:val="24"/>
                <w:szCs w:val="24"/>
              </w:rPr>
            </w:pPr>
            <w:r w:rsidRPr="007F451C">
              <w:rPr>
                <w:color w:val="000000"/>
                <w:sz w:val="24"/>
                <w:szCs w:val="24"/>
              </w:rPr>
              <w:t>водители с выполнением всего комплекса работ по ремонту и обслуживанию управляемого автомобиля при отсутствии в учреждениях специализированной службы технического обслуживания автомобилей</w:t>
            </w: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51C" w:rsidRPr="007F451C" w:rsidRDefault="007F451C" w:rsidP="00E3722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F451C" w:rsidRPr="007F451C" w:rsidRDefault="007F451C" w:rsidP="007F451C">
      <w:pPr>
        <w:autoSpaceDE w:val="0"/>
        <w:jc w:val="both"/>
        <w:rPr>
          <w:sz w:val="24"/>
          <w:szCs w:val="24"/>
        </w:rPr>
      </w:pPr>
    </w:p>
    <w:p w:rsidR="007F451C" w:rsidRPr="007F451C" w:rsidRDefault="007F451C" w:rsidP="007F451C">
      <w:pPr>
        <w:rPr>
          <w:sz w:val="24"/>
          <w:szCs w:val="24"/>
        </w:rPr>
      </w:pPr>
    </w:p>
    <w:p w:rsidR="007F451C" w:rsidRPr="007F451C" w:rsidRDefault="007F451C" w:rsidP="007F451C">
      <w:pPr>
        <w:jc w:val="both"/>
        <w:rPr>
          <w:sz w:val="24"/>
          <w:szCs w:val="24"/>
        </w:rPr>
      </w:pPr>
    </w:p>
    <w:sectPr w:rsidR="007F451C" w:rsidRPr="007F451C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A3F7C"/>
    <w:rsid w:val="000C2EA5"/>
    <w:rsid w:val="0010401B"/>
    <w:rsid w:val="001257C7"/>
    <w:rsid w:val="001347D7"/>
    <w:rsid w:val="001356EA"/>
    <w:rsid w:val="00140D6B"/>
    <w:rsid w:val="0018017D"/>
    <w:rsid w:val="00184ECA"/>
    <w:rsid w:val="00215D2C"/>
    <w:rsid w:val="0021641A"/>
    <w:rsid w:val="00224E69"/>
    <w:rsid w:val="00256A87"/>
    <w:rsid w:val="00271EA8"/>
    <w:rsid w:val="00272B3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51C"/>
    <w:rsid w:val="007F4A15"/>
    <w:rsid w:val="008267F4"/>
    <w:rsid w:val="008478F4"/>
    <w:rsid w:val="008778EE"/>
    <w:rsid w:val="00886003"/>
    <w:rsid w:val="008C407D"/>
    <w:rsid w:val="00906884"/>
    <w:rsid w:val="00914417"/>
    <w:rsid w:val="00953E9C"/>
    <w:rsid w:val="0097026B"/>
    <w:rsid w:val="009C4E86"/>
    <w:rsid w:val="009F7184"/>
    <w:rsid w:val="00A17436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15E2D"/>
    <w:rsid w:val="00E864FB"/>
    <w:rsid w:val="00E91200"/>
    <w:rsid w:val="00EC59C9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ConsPlusNonformat">
    <w:name w:val="ConsPlusNonformat"/>
    <w:rsid w:val="007F451C"/>
    <w:pPr>
      <w:widowControl w:val="0"/>
      <w:suppressAutoHyphens/>
      <w:autoSpaceDE w:val="0"/>
      <w:ind w:firstLine="567"/>
      <w:jc w:val="both"/>
    </w:pPr>
    <w:rPr>
      <w:rFonts w:ascii="Courier New" w:eastAsia="Arial" w:hAnsi="Courier New" w:cs="Courier New"/>
      <w:kern w:val="1"/>
      <w:lang w:eastAsia="ar-SA"/>
    </w:rPr>
  </w:style>
  <w:style w:type="paragraph" w:customStyle="1" w:styleId="1">
    <w:name w:val="Текст1"/>
    <w:basedOn w:val="a"/>
    <w:rsid w:val="007F451C"/>
    <w:pPr>
      <w:widowControl w:val="0"/>
    </w:pPr>
    <w:rPr>
      <w:rFonts w:ascii="Courier New" w:eastAsia="Andale Sans UI" w:hAnsi="Courier New" w:cs="Courier New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13</cp:revision>
  <cp:lastPrinted>2011-11-22T08:34:00Z</cp:lastPrinted>
  <dcterms:created xsi:type="dcterms:W3CDTF">2011-11-15T08:57:00Z</dcterms:created>
  <dcterms:modified xsi:type="dcterms:W3CDTF">2013-02-07T08:59:00Z</dcterms:modified>
</cp:coreProperties>
</file>